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3F" w:rsidRDefault="002F6C3F" w:rsidP="002F6C3F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GIOVEDÌ 04 </w:t>
      </w:r>
      <w:r w:rsidRPr="00F83D05">
        <w:rPr>
          <w:rFonts w:ascii="Arial" w:hAnsi="Arial" w:cs="Arial"/>
          <w:b/>
          <w:sz w:val="28"/>
        </w:rPr>
        <w:t>MARZO – II SETTIMANA DI QUARESIMA [B]</w:t>
      </w:r>
    </w:p>
    <w:p w:rsidR="002F6C3F" w:rsidRDefault="002F6C3F" w:rsidP="002F6C3F">
      <w:pPr>
        <w:jc w:val="both"/>
        <w:rPr>
          <w:rFonts w:ascii="Arial" w:hAnsi="Arial" w:cs="Arial"/>
          <w:b/>
          <w:sz w:val="28"/>
          <w:szCs w:val="28"/>
        </w:rPr>
      </w:pPr>
      <w:r w:rsidRPr="002F6C3F">
        <w:rPr>
          <w:rFonts w:ascii="Arial" w:hAnsi="Arial" w:cs="Arial"/>
          <w:b/>
          <w:sz w:val="28"/>
          <w:szCs w:val="28"/>
        </w:rPr>
        <w:t xml:space="preserve">Ma Abramo rispose: “Hanno Mosè e i Profeti; ascoltino loro”. E lui replicò: “No, padre Abramo, ma se dai morti qualcuno andrà da loro, si convertiranno”. </w:t>
      </w:r>
    </w:p>
    <w:p w:rsidR="002F6C3F" w:rsidRDefault="002F6C3F" w:rsidP="002F6C3F">
      <w:pPr>
        <w:jc w:val="both"/>
        <w:rPr>
          <w:rFonts w:ascii="Arial" w:hAnsi="Arial" w:cs="Arial"/>
          <w:b/>
          <w:sz w:val="28"/>
          <w:szCs w:val="28"/>
        </w:rPr>
      </w:pPr>
      <w:r w:rsidRPr="002F6C3F">
        <w:rPr>
          <w:rFonts w:ascii="Arial" w:hAnsi="Arial" w:cs="Arial"/>
          <w:b/>
          <w:sz w:val="28"/>
          <w:szCs w:val="28"/>
        </w:rPr>
        <w:t>Abramo rispose: “Se non ascoltano Mosè e i Profeti, non saranno persuasi neanche se uno risorgesse dai morti”».</w:t>
      </w:r>
    </w:p>
    <w:p w:rsidR="0057601A" w:rsidRPr="00AD7580" w:rsidRDefault="00AD758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AD7580">
        <w:rPr>
          <w:rFonts w:ascii="Arial" w:hAnsi="Arial" w:cs="Arial"/>
          <w:b/>
          <w:sz w:val="24"/>
          <w:szCs w:val="28"/>
        </w:rPr>
        <w:t xml:space="preserve">Nella parabola del ricco, il cattivo, e di Lazzaro, il povero, viene intronizzata la Parola del Signore, la Parola di Mosè e dei Profeti, come unica e sola via per sfuggire alla morte eterna ed entrare nella vita </w:t>
      </w:r>
      <w:r w:rsidR="00802A24">
        <w:rPr>
          <w:rFonts w:ascii="Arial" w:hAnsi="Arial" w:cs="Arial"/>
          <w:b/>
          <w:sz w:val="24"/>
          <w:szCs w:val="28"/>
        </w:rPr>
        <w:t>che non conosce fine</w:t>
      </w:r>
      <w:r w:rsidRPr="00AD7580">
        <w:rPr>
          <w:rFonts w:ascii="Arial" w:hAnsi="Arial" w:cs="Arial"/>
          <w:b/>
          <w:sz w:val="24"/>
          <w:szCs w:val="28"/>
        </w:rPr>
        <w:t>.</w:t>
      </w:r>
    </w:p>
    <w:p w:rsidR="00AD7580" w:rsidRPr="00AD7580" w:rsidRDefault="00AD758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AD7580">
        <w:rPr>
          <w:rFonts w:ascii="Arial" w:hAnsi="Arial" w:cs="Arial"/>
          <w:b/>
          <w:sz w:val="24"/>
          <w:szCs w:val="28"/>
        </w:rPr>
        <w:t xml:space="preserve">Alla Parola di Mosè e dei Profeti Gesù ha dato </w:t>
      </w:r>
      <w:r w:rsidR="0025036A">
        <w:rPr>
          <w:rFonts w:ascii="Arial" w:hAnsi="Arial" w:cs="Arial"/>
          <w:b/>
          <w:sz w:val="24"/>
          <w:szCs w:val="28"/>
        </w:rPr>
        <w:t xml:space="preserve">pieno </w:t>
      </w:r>
      <w:r w:rsidRPr="00AD7580">
        <w:rPr>
          <w:rFonts w:ascii="Arial" w:hAnsi="Arial" w:cs="Arial"/>
          <w:b/>
          <w:sz w:val="24"/>
          <w:szCs w:val="28"/>
        </w:rPr>
        <w:t>compimento:</w:t>
      </w:r>
    </w:p>
    <w:p w:rsidR="00AD7580" w:rsidRPr="00AD7580" w:rsidRDefault="00AD7580" w:rsidP="00AD7580">
      <w:pPr>
        <w:jc w:val="both"/>
        <w:rPr>
          <w:rFonts w:ascii="Arial" w:hAnsi="Arial" w:cs="Arial"/>
          <w:b/>
          <w:sz w:val="24"/>
          <w:szCs w:val="28"/>
        </w:rPr>
      </w:pPr>
      <w:r w:rsidRPr="00AD7580">
        <w:rPr>
          <w:rFonts w:ascii="Arial" w:hAnsi="Arial" w:cs="Arial"/>
          <w:b/>
          <w:sz w:val="24"/>
          <w:szCs w:val="28"/>
        </w:rPr>
        <w:t xml:space="preserve">Non crediate che io sia venuto ad abolire la Legge o i Profeti; non sono venuto ad abolire, ma a dare pieno compimento. </w:t>
      </w:r>
    </w:p>
    <w:p w:rsidR="00AD7580" w:rsidRPr="00AD7580" w:rsidRDefault="00AD7580" w:rsidP="00AD7580">
      <w:pPr>
        <w:jc w:val="both"/>
        <w:rPr>
          <w:rFonts w:ascii="Arial" w:hAnsi="Arial" w:cs="Arial"/>
          <w:b/>
          <w:sz w:val="24"/>
          <w:szCs w:val="28"/>
        </w:rPr>
      </w:pPr>
      <w:r w:rsidRPr="00AD7580">
        <w:rPr>
          <w:rFonts w:ascii="Arial" w:hAnsi="Arial" w:cs="Arial"/>
          <w:b/>
          <w:sz w:val="24"/>
          <w:szCs w:val="28"/>
        </w:rPr>
        <w:t xml:space="preserve">In verità io vi dico: finché non siano passati il cielo e la terra, non passerà un solo iota o un solo trattino della Legge, senza che tutto sia avvenuto. </w:t>
      </w:r>
    </w:p>
    <w:p w:rsidR="00AD7580" w:rsidRDefault="00AD7580" w:rsidP="00AD7580">
      <w:pPr>
        <w:jc w:val="both"/>
        <w:rPr>
          <w:rFonts w:ascii="Arial" w:hAnsi="Arial" w:cs="Arial"/>
          <w:b/>
          <w:sz w:val="24"/>
          <w:szCs w:val="28"/>
        </w:rPr>
      </w:pPr>
      <w:r w:rsidRPr="00AD7580">
        <w:rPr>
          <w:rFonts w:ascii="Arial" w:hAnsi="Arial" w:cs="Arial"/>
          <w:b/>
          <w:sz w:val="24"/>
          <w:szCs w:val="28"/>
        </w:rPr>
        <w:t xml:space="preserve">Chi dunque trasgredirà uno solo di questi minimi precetti e insegnerà agli altri a fare altrettanto, sarà considerato minimo nel regno dei cieli. Chi invece li osserverà e li insegnerà, sarà considerato grande nel regno dei cieli. Io vi dico infatti: se la vostra giustizia non supererà quella degli scribi e dei farisei, non entrerete nel regno dei cieli (Mt 5,17-20). </w:t>
      </w:r>
    </w:p>
    <w:p w:rsidR="00052EB6" w:rsidRDefault="00052EB6" w:rsidP="00AD758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regno eterno di Dio si raggiunge se percorriamo la via stretta e angusta della Parola. La via larga e spaziosa che l’uomo si costruisce senza la Parola conduce alla perdizione eterna.</w:t>
      </w:r>
    </w:p>
    <w:p w:rsidR="00052EB6" w:rsidRPr="00AD7580" w:rsidRDefault="00052EB6" w:rsidP="00AD7580">
      <w:pPr>
        <w:jc w:val="both"/>
        <w:rPr>
          <w:rFonts w:ascii="Arial" w:hAnsi="Arial" w:cs="Arial"/>
          <w:b/>
          <w:sz w:val="24"/>
          <w:szCs w:val="28"/>
        </w:rPr>
      </w:pPr>
      <w:r w:rsidRPr="00052EB6">
        <w:rPr>
          <w:rFonts w:ascii="Arial" w:hAnsi="Arial" w:cs="Arial"/>
          <w:b/>
          <w:sz w:val="24"/>
          <w:szCs w:val="28"/>
        </w:rPr>
        <w:t>Entrate per la porta stretta, perché larga è la porta e spaziosa la via che conduce alla perdizione, e molti sono quelli che vi entrano. Quanto stretta è la porta e angusta la via che conduce alla vita, e pochi sono quelli che la trovano!</w:t>
      </w:r>
      <w:r>
        <w:rPr>
          <w:rFonts w:ascii="Arial" w:hAnsi="Arial" w:cs="Arial"/>
          <w:b/>
          <w:sz w:val="24"/>
          <w:szCs w:val="28"/>
        </w:rPr>
        <w:t xml:space="preserve"> (Mt 7,13-14). </w:t>
      </w:r>
    </w:p>
    <w:p w:rsidR="00F86358" w:rsidRPr="002630C9" w:rsidRDefault="00052EB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Sempre lo Spirito Santo ci ammonisce nella Scrittura</w:t>
      </w:r>
      <w:r w:rsidR="004F3D20">
        <w:rPr>
          <w:rFonts w:ascii="Arial" w:hAnsi="Arial" w:cs="Arial"/>
          <w:b/>
          <w:sz w:val="24"/>
          <w:szCs w:val="28"/>
        </w:rPr>
        <w:t xml:space="preserve">: </w:t>
      </w:r>
      <w:r w:rsidR="004F3D20" w:rsidRPr="002630C9">
        <w:rPr>
          <w:rFonts w:ascii="Arial" w:hAnsi="Arial" w:cs="Arial"/>
          <w:b/>
          <w:sz w:val="24"/>
          <w:szCs w:val="28"/>
        </w:rPr>
        <w:t xml:space="preserve">Quanti </w:t>
      </w:r>
      <w:r w:rsidRPr="002630C9">
        <w:rPr>
          <w:rFonts w:ascii="Arial" w:hAnsi="Arial" w:cs="Arial"/>
          <w:b/>
          <w:sz w:val="24"/>
          <w:szCs w:val="28"/>
        </w:rPr>
        <w:t>vivono senza la Parola, contro la parola, non erediteranno il regno di Dio. Ma chi crede oggi alla Parola dello Spirito Santo? Eppure essa è la sola Parola vera, data a noi per la nostra salvezza eterna.</w:t>
      </w:r>
    </w:p>
    <w:p w:rsidR="00052EB6" w:rsidRPr="002630C9" w:rsidRDefault="0000121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 xml:space="preserve">Non sapete che gli ingiusti non erediteranno il regno di Dio? Non illudetevi: né immorali, né idolatri, né adùlteri, né depravati, né sodomiti, </w:t>
      </w:r>
      <w:r w:rsidR="002630C9" w:rsidRPr="002630C9">
        <w:rPr>
          <w:rFonts w:ascii="Arial" w:hAnsi="Arial" w:cs="Arial"/>
          <w:b/>
          <w:sz w:val="24"/>
          <w:szCs w:val="28"/>
        </w:rPr>
        <w:t>né</w:t>
      </w:r>
      <w:r w:rsidRPr="002630C9">
        <w:rPr>
          <w:rFonts w:ascii="Arial" w:hAnsi="Arial" w:cs="Arial"/>
          <w:b/>
          <w:sz w:val="24"/>
          <w:szCs w:val="28"/>
        </w:rPr>
        <w:t xml:space="preserve"> ladri, né avari, né ubriaconi, né calunniatori, né rapinatori erediteranno il regno di Dio. </w:t>
      </w:r>
      <w:r w:rsidR="002630C9" w:rsidRPr="002630C9">
        <w:rPr>
          <w:rFonts w:ascii="Arial" w:hAnsi="Arial" w:cs="Arial"/>
          <w:b/>
          <w:sz w:val="24"/>
          <w:szCs w:val="28"/>
        </w:rPr>
        <w:t>E</w:t>
      </w:r>
      <w:r w:rsidRPr="002630C9">
        <w:rPr>
          <w:rFonts w:ascii="Arial" w:hAnsi="Arial" w:cs="Arial"/>
          <w:b/>
          <w:sz w:val="24"/>
          <w:szCs w:val="28"/>
        </w:rPr>
        <w:t xml:space="preserve"> tali eravate alcuni di voi! Ma siete stati lavati, siete stati </w:t>
      </w:r>
      <w:r w:rsidRPr="002630C9">
        <w:rPr>
          <w:rFonts w:ascii="Arial" w:hAnsi="Arial" w:cs="Arial"/>
          <w:b/>
          <w:sz w:val="24"/>
          <w:szCs w:val="28"/>
        </w:rPr>
        <w:lastRenderedPageBreak/>
        <w:t xml:space="preserve">santificati, siete stati giustificati nel nome del Signore Gesù Cristo e nello Spirito del nostro Dio (1Cor 6, 9-11). </w:t>
      </w:r>
    </w:p>
    <w:p w:rsidR="0000121C" w:rsidRPr="002630C9" w:rsidRDefault="0000121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Il mandato apostolico proprio in questo consiste: nell’annuncio della Parola. Come però la Parola esce pura dal cuor</w:t>
      </w:r>
      <w:r w:rsidR="00532CF9">
        <w:rPr>
          <w:rFonts w:ascii="Arial" w:hAnsi="Arial" w:cs="Arial"/>
          <w:b/>
          <w:sz w:val="24"/>
          <w:szCs w:val="28"/>
        </w:rPr>
        <w:t>e</w:t>
      </w:r>
      <w:r w:rsidRPr="002630C9">
        <w:rPr>
          <w:rFonts w:ascii="Arial" w:hAnsi="Arial" w:cs="Arial"/>
          <w:b/>
          <w:sz w:val="24"/>
          <w:szCs w:val="28"/>
        </w:rPr>
        <w:t xml:space="preserve"> del Padre e pura dal cuore del Figlio e pura è stata consegnata agli Apostoli, così essi pura dovranno farla risuonare nel mondo.</w:t>
      </w:r>
    </w:p>
    <w:p w:rsidR="0000121C" w:rsidRPr="002630C9" w:rsidRDefault="0000121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A loro non è consentito usare né morse, né lime, né rasp</w:t>
      </w:r>
      <w:r w:rsidR="00532CF9">
        <w:rPr>
          <w:rFonts w:ascii="Arial" w:hAnsi="Arial" w:cs="Arial"/>
          <w:b/>
          <w:sz w:val="24"/>
          <w:szCs w:val="28"/>
        </w:rPr>
        <w:t>e</w:t>
      </w:r>
      <w:r w:rsidRPr="002630C9">
        <w:rPr>
          <w:rFonts w:ascii="Arial" w:hAnsi="Arial" w:cs="Arial"/>
          <w:b/>
          <w:sz w:val="24"/>
          <w:szCs w:val="28"/>
        </w:rPr>
        <w:t>, né cartavetrata e neanche stagno o altro materiale per levare quanto non corrisponde al pensiero dell’uomo e per aggiungere quanto invece vi corrisponde.</w:t>
      </w:r>
    </w:p>
    <w:p w:rsidR="002630C9" w:rsidRPr="002630C9" w:rsidRDefault="002630C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Ecco il pesante ammonimento che l’Apostolo Paolo rivolge ai Corinzi:</w:t>
      </w:r>
    </w:p>
    <w:p w:rsidR="002630C9" w:rsidRPr="002630C9" w:rsidRDefault="002630C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 xml:space="preserve">Vi proclamo poi, fratelli, il Vangelo che vi ho annunciato e che voi avete ricevuto, nel quale restate saldi e dal quale siete salvati, se lo mantenete come ve l’ho annunciato. A meno che non abbiate creduto invano! (1Cor 15,1-2). </w:t>
      </w:r>
    </w:p>
    <w:p w:rsidR="002630C9" w:rsidRDefault="002630C9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L’Apocalisse termina con lo stesso grave ammonimento:</w:t>
      </w:r>
    </w:p>
    <w:p w:rsidR="002630C9" w:rsidRDefault="002630C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 xml:space="preserve">A chiunque ascolta le parole della profezia di questo libro io dichiaro: se qualcuno vi aggiunge qualcosa, Dio gli farà cadere addosso i flagelli descritti in questo libro; </w:t>
      </w:r>
    </w:p>
    <w:p w:rsidR="002630C9" w:rsidRDefault="002630C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e se qualcuno toglierà qualcosa dalle parole di questo libro profetico, Dio lo priverà dell’albero della vita e della città s</w:t>
      </w:r>
      <w:r>
        <w:rPr>
          <w:rFonts w:ascii="Arial" w:hAnsi="Arial" w:cs="Arial"/>
          <w:b/>
          <w:sz w:val="24"/>
          <w:szCs w:val="28"/>
        </w:rPr>
        <w:t>anta, descritti in questo libro (Ap 22,18-</w:t>
      </w:r>
      <w:r w:rsidR="007767EA">
        <w:rPr>
          <w:rFonts w:ascii="Arial" w:hAnsi="Arial" w:cs="Arial"/>
          <w:b/>
          <w:sz w:val="24"/>
          <w:szCs w:val="28"/>
        </w:rPr>
        <w:t>2</w:t>
      </w:r>
      <w:r>
        <w:rPr>
          <w:rFonts w:ascii="Arial" w:hAnsi="Arial" w:cs="Arial"/>
          <w:b/>
          <w:sz w:val="24"/>
          <w:szCs w:val="28"/>
        </w:rPr>
        <w:t xml:space="preserve">0). </w:t>
      </w:r>
    </w:p>
    <w:p w:rsidR="005F1021" w:rsidRDefault="002630C9" w:rsidP="002630C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Anche il libro dei Proverbi ci ammonisce:</w:t>
      </w:r>
      <w:r w:rsidR="005F1021">
        <w:rPr>
          <w:rFonts w:ascii="Arial" w:hAnsi="Arial" w:cs="Arial"/>
          <w:b/>
          <w:sz w:val="24"/>
          <w:szCs w:val="28"/>
        </w:rPr>
        <w:t xml:space="preserve"> </w:t>
      </w:r>
    </w:p>
    <w:p w:rsidR="002630C9" w:rsidRDefault="002630C9" w:rsidP="002630C9">
      <w:pPr>
        <w:jc w:val="both"/>
        <w:rPr>
          <w:rFonts w:ascii="Arial" w:hAnsi="Arial" w:cs="Arial"/>
          <w:b/>
          <w:sz w:val="24"/>
          <w:szCs w:val="28"/>
        </w:rPr>
      </w:pPr>
      <w:r w:rsidRPr="002630C9">
        <w:rPr>
          <w:rFonts w:ascii="Arial" w:hAnsi="Arial" w:cs="Arial"/>
          <w:b/>
          <w:sz w:val="24"/>
          <w:szCs w:val="28"/>
        </w:rPr>
        <w:t>Ogni parola di Dio è purificata nel fuoco;</w:t>
      </w:r>
      <w:r w:rsidR="005F1021">
        <w:rPr>
          <w:rFonts w:ascii="Arial" w:hAnsi="Arial" w:cs="Arial"/>
          <w:b/>
          <w:sz w:val="24"/>
          <w:szCs w:val="28"/>
        </w:rPr>
        <w:t xml:space="preserve"> </w:t>
      </w:r>
      <w:r w:rsidRPr="002630C9">
        <w:rPr>
          <w:rFonts w:ascii="Arial" w:hAnsi="Arial" w:cs="Arial"/>
          <w:b/>
          <w:sz w:val="24"/>
          <w:szCs w:val="28"/>
        </w:rPr>
        <w:t>egli è scudo per chi in lui si rifugia.</w:t>
      </w:r>
      <w:r w:rsidR="005F1021">
        <w:rPr>
          <w:rFonts w:ascii="Arial" w:hAnsi="Arial" w:cs="Arial"/>
          <w:b/>
          <w:sz w:val="24"/>
          <w:szCs w:val="28"/>
        </w:rPr>
        <w:t xml:space="preserve"> </w:t>
      </w:r>
      <w:r w:rsidRPr="002630C9">
        <w:rPr>
          <w:rFonts w:ascii="Arial" w:hAnsi="Arial" w:cs="Arial"/>
          <w:b/>
          <w:sz w:val="24"/>
          <w:szCs w:val="28"/>
        </w:rPr>
        <w:t>Non aggiungere nulla alle sue parole,</w:t>
      </w:r>
      <w:r w:rsidR="005F1021">
        <w:rPr>
          <w:rFonts w:ascii="Arial" w:hAnsi="Arial" w:cs="Arial"/>
          <w:b/>
          <w:sz w:val="24"/>
          <w:szCs w:val="28"/>
        </w:rPr>
        <w:t xml:space="preserve"> </w:t>
      </w:r>
      <w:r w:rsidRPr="002630C9">
        <w:rPr>
          <w:rFonts w:ascii="Arial" w:hAnsi="Arial" w:cs="Arial"/>
          <w:b/>
          <w:sz w:val="24"/>
          <w:szCs w:val="28"/>
        </w:rPr>
        <w:t>perché non ti rip</w:t>
      </w:r>
      <w:r>
        <w:rPr>
          <w:rFonts w:ascii="Arial" w:hAnsi="Arial" w:cs="Arial"/>
          <w:b/>
          <w:sz w:val="24"/>
          <w:szCs w:val="28"/>
        </w:rPr>
        <w:t xml:space="preserve">renda e tu sia trovato bugiardo </w:t>
      </w:r>
      <w:r w:rsidR="005F1021">
        <w:rPr>
          <w:rFonts w:ascii="Arial" w:hAnsi="Arial" w:cs="Arial"/>
          <w:b/>
          <w:sz w:val="24"/>
          <w:szCs w:val="28"/>
        </w:rPr>
        <w:t>(</w:t>
      </w:r>
      <w:r>
        <w:rPr>
          <w:rFonts w:ascii="Arial" w:hAnsi="Arial" w:cs="Arial"/>
          <w:b/>
          <w:sz w:val="24"/>
          <w:szCs w:val="28"/>
        </w:rPr>
        <w:t xml:space="preserve">Pr 30,5-6). </w:t>
      </w:r>
    </w:p>
    <w:p w:rsidR="005F1021" w:rsidRDefault="005F1021" w:rsidP="002630C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Invece sempre dobbiamo chiedere al Signore che ci dia ogni sapienza e intelligenza per entrare nella piena conoscenza della sua Parola:</w:t>
      </w:r>
    </w:p>
    <w:p w:rsidR="005F1021" w:rsidRPr="005F1021" w:rsidRDefault="005F1021" w:rsidP="005F1021">
      <w:pPr>
        <w:jc w:val="both"/>
        <w:rPr>
          <w:rFonts w:ascii="Arial" w:hAnsi="Arial" w:cs="Arial"/>
          <w:b/>
          <w:sz w:val="24"/>
          <w:szCs w:val="28"/>
        </w:rPr>
      </w:pPr>
      <w:r w:rsidRPr="005F1021">
        <w:rPr>
          <w:rFonts w:ascii="Arial" w:hAnsi="Arial" w:cs="Arial"/>
          <w:b/>
          <w:sz w:val="24"/>
          <w:szCs w:val="28"/>
        </w:rPr>
        <w:t>Insegnami, Signore, la via dei tuoi decreti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e la custodirò sino alla fine.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Dammi intelligenza, perché io custodisca la tua legge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e la osservi con tutto il cuore.</w:t>
      </w:r>
    </w:p>
    <w:p w:rsidR="005F1021" w:rsidRPr="005F1021" w:rsidRDefault="005F1021" w:rsidP="005F1021">
      <w:pPr>
        <w:jc w:val="both"/>
        <w:rPr>
          <w:rFonts w:ascii="Arial" w:hAnsi="Arial" w:cs="Arial"/>
          <w:b/>
          <w:sz w:val="24"/>
          <w:szCs w:val="28"/>
        </w:rPr>
      </w:pPr>
      <w:r w:rsidRPr="005F1021">
        <w:rPr>
          <w:rFonts w:ascii="Arial" w:hAnsi="Arial" w:cs="Arial"/>
          <w:b/>
          <w:sz w:val="24"/>
          <w:szCs w:val="28"/>
        </w:rPr>
        <w:t>Guidami sul sentiero dei tuoi comandi,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perché in essi è la mia felicità.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Piega il mio cuore verso i tuoi insegnamenti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e non verso il guadagno.</w:t>
      </w:r>
    </w:p>
    <w:p w:rsidR="005F1021" w:rsidRPr="005F1021" w:rsidRDefault="005F1021" w:rsidP="005F1021">
      <w:pPr>
        <w:jc w:val="both"/>
        <w:rPr>
          <w:rFonts w:ascii="Arial" w:hAnsi="Arial" w:cs="Arial"/>
          <w:b/>
          <w:sz w:val="24"/>
          <w:szCs w:val="28"/>
        </w:rPr>
      </w:pPr>
      <w:r w:rsidRPr="005F1021">
        <w:rPr>
          <w:rFonts w:ascii="Arial" w:hAnsi="Arial" w:cs="Arial"/>
          <w:b/>
          <w:sz w:val="24"/>
          <w:szCs w:val="28"/>
        </w:rPr>
        <w:t>Distogli i miei occhi dal guardare cose vane,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fammi vivere nella tua via.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Con il tuo servo mantieni la tua promessa,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perché di te si abbia timore.</w:t>
      </w:r>
    </w:p>
    <w:p w:rsidR="005F1021" w:rsidRDefault="005F1021" w:rsidP="005F1021">
      <w:pPr>
        <w:jc w:val="both"/>
        <w:rPr>
          <w:rFonts w:ascii="Arial" w:hAnsi="Arial" w:cs="Arial"/>
          <w:b/>
          <w:sz w:val="24"/>
          <w:szCs w:val="28"/>
        </w:rPr>
      </w:pPr>
      <w:r w:rsidRPr="005F1021">
        <w:rPr>
          <w:rFonts w:ascii="Arial" w:hAnsi="Arial" w:cs="Arial"/>
          <w:b/>
          <w:sz w:val="24"/>
          <w:szCs w:val="28"/>
        </w:rPr>
        <w:lastRenderedPageBreak/>
        <w:t>Allontana l’insulto che mi sgomenta,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poiché i tuoi giudizi sono buoni.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Ecco, desidero i tuoi precetti: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F1021">
        <w:rPr>
          <w:rFonts w:ascii="Arial" w:hAnsi="Arial" w:cs="Arial"/>
          <w:b/>
          <w:sz w:val="24"/>
          <w:szCs w:val="28"/>
        </w:rPr>
        <w:t>f</w:t>
      </w:r>
      <w:r>
        <w:rPr>
          <w:rFonts w:ascii="Arial" w:hAnsi="Arial" w:cs="Arial"/>
          <w:b/>
          <w:sz w:val="24"/>
          <w:szCs w:val="28"/>
        </w:rPr>
        <w:t xml:space="preserve">ammi vivere nella tua giustizia (Sal 119,33-40). </w:t>
      </w:r>
    </w:p>
    <w:p w:rsidR="005F1021" w:rsidRDefault="005F1021" w:rsidP="005F102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Al profeta Michea che pensava di fare cose gradite al Signore, ecco cosa gli viene risposto: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«Con che cosa mi presenterò al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mi prostrerò al Dio altissimo?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Mi presenterò a lui con olocausti,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con vitelli di un anno?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Gradirà il Signore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migliaia di montoni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torrenti di olio a miriadi?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Gli offrirò forse il mio primogenito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per la mia colpa,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il frutto delle mie viscere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per il mio peccato?».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Uomo, ti è stato insegnato ciò che è buono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ciò che richiede il Signore da te: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praticare la giustizia,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amare la bontà,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camminare umilmente con il tuo Dio.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La voce del Signore grida alla città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chi ha senno teme il suo nome: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«Ascoltate, tribù e assemblea della città.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Ci sono ancora nella casa dell’empio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i tesori ingiustamente acquistati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una detestabile efa ridotta?</w:t>
      </w:r>
    </w:p>
    <w:p w:rsidR="0030573D" w:rsidRP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Potrò io giustificare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le bilance truccate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il sacchetto di pesi falsi?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I ricchi della città sono pieni di violenza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i suoi abitanti proferiscono menzogna;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le loro parole sono un inganno!</w:t>
      </w:r>
    </w:p>
    <w:p w:rsid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Allora anch’io ho cominciato a colpirti,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a devastarti per i tuoi peccati.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Mangerai, ma non ti sazierai,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la tua fame rimarrà in te;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metterai da parte, ma nulla salverai;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e se qualcosa salverai,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io lo consegnerò alla spada.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Seminerai, ma non mieterai;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frangerai le olive, ma non ti ungerai d’olio;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0573D">
        <w:rPr>
          <w:rFonts w:ascii="Arial" w:hAnsi="Arial" w:cs="Arial"/>
          <w:b/>
          <w:sz w:val="24"/>
          <w:szCs w:val="28"/>
        </w:rPr>
        <w:t>produrr</w:t>
      </w:r>
      <w:r>
        <w:rPr>
          <w:rFonts w:ascii="Arial" w:hAnsi="Arial" w:cs="Arial"/>
          <w:b/>
          <w:sz w:val="24"/>
          <w:szCs w:val="28"/>
        </w:rPr>
        <w:t xml:space="preserve">ai mosto, ma non berrai il vino (Mi 6,6-15). </w:t>
      </w:r>
    </w:p>
    <w:p w:rsidR="0030573D" w:rsidRDefault="0030573D" w:rsidP="0030573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Si è nella Parola, si è graditi al Signore. Si esce dalla Parola non si è graditi al Signore. L’obbedienza alla Parola è la sola via da percorrere per essere graditi al Signore e per raggiungere il suo regno eterno. </w:t>
      </w:r>
    </w:p>
    <w:p w:rsidR="002F6C3F" w:rsidRDefault="002F6C3F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2F6C3F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F7398">
        <w:rPr>
          <w:rFonts w:ascii="Arial" w:hAnsi="Arial" w:cs="Arial"/>
          <w:b/>
          <w:sz w:val="28"/>
          <w:szCs w:val="28"/>
        </w:rPr>
        <w:t xml:space="preserve">Lc </w:t>
      </w:r>
      <w:r>
        <w:rPr>
          <w:rFonts w:ascii="Arial" w:hAnsi="Arial" w:cs="Arial"/>
          <w:b/>
          <w:sz w:val="28"/>
          <w:szCs w:val="28"/>
        </w:rPr>
        <w:t>16,19-31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C’era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un uomo ricco, che indossava vestiti di porpora e di lino finissimo, e ogni giorno si dava a lauti banchetti. 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Un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povero, di nome Lazzaro, stava alla sua porta, coperto di piaghe, </w:t>
      </w:r>
      <w:r w:rsidRPr="0030573D">
        <w:rPr>
          <w:rFonts w:ascii="Arial" w:hAnsi="Arial" w:cs="Arial"/>
          <w:b/>
          <w:sz w:val="24"/>
          <w:szCs w:val="28"/>
        </w:rPr>
        <w:t>bramoso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di sfamarsi con quello che cadeva dalla tavola del ricco; ma erano i cani che venivano a leccare le sue piaghe. 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Un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giorno il povero morì e fu portato dagli angeli accanto ad Abramo. Morì anche il ricco e fu sepolto. </w:t>
      </w:r>
      <w:r w:rsidRPr="0030573D">
        <w:rPr>
          <w:rFonts w:ascii="Arial" w:hAnsi="Arial" w:cs="Arial"/>
          <w:b/>
          <w:sz w:val="24"/>
          <w:szCs w:val="28"/>
        </w:rPr>
        <w:t>Stando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negli inferi fra i tormenti, alzò gli occhi e vide di lontano Abramo, e Lazzaro accanto a lui. 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Allora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gridando disse: “Padre Abramo, abbi pietà di me e manda Lazzaro a intingere nell’acqua la punta del dito e a bagnarmi la lingua, perché soffro terribilmente in questa fiamma”. 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Ma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Abramo rispose: “Figlio, ricòrdati che, nella vita, tu hai ricevuto i tuoi beni, e Lazzaro i suoi mali; ma ora in questo modo lui è consolato, tu invece sei in mezzo ai tormenti. </w:t>
      </w:r>
      <w:r w:rsidRPr="0030573D">
        <w:rPr>
          <w:rFonts w:ascii="Arial" w:hAnsi="Arial" w:cs="Arial"/>
          <w:b/>
          <w:sz w:val="24"/>
          <w:szCs w:val="28"/>
        </w:rPr>
        <w:t>Per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di più, tra noi e voi è stato fissato un grande abisso: coloro che di qui vogliono passare da voi, non possono, né di lì possono giungere fino a noi”.</w:t>
      </w:r>
    </w:p>
    <w:p w:rsidR="0030573D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E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quello replicò: “Allora, padre, ti prego di mandare Lazzaro a casa di mio padre, </w:t>
      </w:r>
      <w:r w:rsidRPr="0030573D">
        <w:rPr>
          <w:rFonts w:ascii="Arial" w:hAnsi="Arial" w:cs="Arial"/>
          <w:b/>
          <w:sz w:val="24"/>
          <w:szCs w:val="28"/>
        </w:rPr>
        <w:t>perché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ho cinque fratelli. Li ammonisca severamente, perché non vengano anch’essi in questo luogo di tormento”. </w:t>
      </w:r>
      <w:r w:rsidRPr="0030573D">
        <w:rPr>
          <w:rFonts w:ascii="Arial" w:hAnsi="Arial" w:cs="Arial"/>
          <w:b/>
          <w:sz w:val="24"/>
          <w:szCs w:val="28"/>
        </w:rPr>
        <w:t>Ma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Abramo rispose: “Hanno Mosè e i Profeti; ascoltino loro”. </w:t>
      </w:r>
    </w:p>
    <w:p w:rsidR="00070E64" w:rsidRPr="0030573D" w:rsidRDefault="0030573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573D">
        <w:rPr>
          <w:rFonts w:ascii="Arial" w:hAnsi="Arial" w:cs="Arial"/>
          <w:b/>
          <w:sz w:val="24"/>
          <w:szCs w:val="28"/>
        </w:rPr>
        <w:t>E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lui replicò: “No, padre Abramo, ma se dai morti qualcuno andrà da loro, si convertiranno”. </w:t>
      </w:r>
      <w:r w:rsidRPr="0030573D">
        <w:rPr>
          <w:rFonts w:ascii="Arial" w:hAnsi="Arial" w:cs="Arial"/>
          <w:b/>
          <w:sz w:val="24"/>
          <w:szCs w:val="28"/>
        </w:rPr>
        <w:t>Abramo</w:t>
      </w:r>
      <w:r w:rsidR="002F6C3F" w:rsidRPr="0030573D">
        <w:rPr>
          <w:rFonts w:ascii="Arial" w:hAnsi="Arial" w:cs="Arial"/>
          <w:b/>
          <w:sz w:val="24"/>
          <w:szCs w:val="28"/>
        </w:rPr>
        <w:t xml:space="preserve"> rispose: “Se non ascoltano Mosè e i Profeti, non saranno persuasi neanche se uno risorgesse dai morti”».</w:t>
      </w:r>
    </w:p>
    <w:p w:rsidR="00532CF9" w:rsidRDefault="007767E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</w:t>
      </w:r>
      <w:r w:rsidR="00532CF9">
        <w:rPr>
          <w:rFonts w:ascii="Arial" w:hAnsi="Arial" w:cs="Arial"/>
          <w:b/>
          <w:sz w:val="24"/>
          <w:szCs w:val="28"/>
        </w:rPr>
        <w:t>carità e l’elemosina sono vie che conducono alla vita.</w:t>
      </w:r>
    </w:p>
    <w:p w:rsidR="0063054A" w:rsidRDefault="00BF2877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BF2877">
        <w:rPr>
          <w:rFonts w:ascii="Arial" w:hAnsi="Arial" w:cs="Arial"/>
          <w:b/>
          <w:sz w:val="24"/>
          <w:szCs w:val="28"/>
        </w:rPr>
        <w:t>Fratelli miei, se uno di voi si allontana dalla verità e un altro ve lo riconduce, costui sappia che chi riconduce un peccatore dalla sua via di errore lo salverà dalla morte e coprirà una moltitudine di peccati</w:t>
      </w:r>
      <w:r>
        <w:rPr>
          <w:rFonts w:ascii="Arial" w:hAnsi="Arial" w:cs="Arial"/>
          <w:b/>
          <w:sz w:val="24"/>
          <w:szCs w:val="28"/>
        </w:rPr>
        <w:t xml:space="preserve"> (Gc 5,19-20).</w:t>
      </w:r>
    </w:p>
    <w:p w:rsidR="00EE1EC7" w:rsidRDefault="00EE1EC7" w:rsidP="0063054A">
      <w:pPr>
        <w:jc w:val="both"/>
        <w:rPr>
          <w:rFonts w:ascii="Arial" w:hAnsi="Arial" w:cs="Arial"/>
          <w:b/>
          <w:sz w:val="24"/>
          <w:szCs w:val="28"/>
        </w:rPr>
      </w:pPr>
      <w:r w:rsidRPr="00EE1EC7">
        <w:rPr>
          <w:rFonts w:ascii="Arial" w:hAnsi="Arial" w:cs="Arial"/>
          <w:b/>
          <w:sz w:val="24"/>
          <w:szCs w:val="28"/>
        </w:rPr>
        <w:t xml:space="preserve">La fine di tutte le cose è vicina. Siate dunque moderati e sobri, per dedicarvi alla preghiera. Soprattutto conservate tra voi una carità fervente, perché la carità copre una moltitudine di peccati. Praticate l’ospitalità gli uni verso gli altri, senza mormorare. </w:t>
      </w:r>
    </w:p>
    <w:p w:rsidR="0063054A" w:rsidRDefault="00EE1EC7" w:rsidP="0063054A">
      <w:pPr>
        <w:jc w:val="both"/>
        <w:rPr>
          <w:rFonts w:ascii="Arial" w:hAnsi="Arial" w:cs="Arial"/>
          <w:b/>
          <w:sz w:val="24"/>
          <w:szCs w:val="28"/>
        </w:rPr>
      </w:pPr>
      <w:r w:rsidRPr="00EE1EC7">
        <w:rPr>
          <w:rFonts w:ascii="Arial" w:hAnsi="Arial" w:cs="Arial"/>
          <w:b/>
          <w:sz w:val="24"/>
          <w:szCs w:val="28"/>
        </w:rPr>
        <w:t>Ciascuno, secondo il dono ricevuto, lo metta a servizio degli altri, come buoni amministratori della multiforme grazia di Dio. Chi parla, lo faccia con parole di Dio; chi esercita un ufficio, lo compia con l’energia ricevuta da Dio, perché in tutto sia glorificato Dio per mezzo di Gesù Cristo, al quale appartengono la gloria e la potenza nei secoli dei secoli. Amen!</w:t>
      </w:r>
      <w:r>
        <w:rPr>
          <w:rFonts w:ascii="Arial" w:hAnsi="Arial" w:cs="Arial"/>
          <w:b/>
          <w:sz w:val="24"/>
          <w:szCs w:val="28"/>
        </w:rPr>
        <w:t xml:space="preserve"> (1Pt 4,7-11).</w:t>
      </w:r>
    </w:p>
    <w:p w:rsidR="00EE1EC7" w:rsidRDefault="00B93B45" w:rsidP="0063054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Signore aveva mandato Lazzaro, il povero, dinanzi alla porta del ricco, il cattivo, per la sua salvezza. Ma lui era troppo occupato per pensare a se stesso oltre ogni misura data a noi da Dio per curare la nostra vita.</w:t>
      </w:r>
    </w:p>
    <w:p w:rsidR="00B93B45" w:rsidRDefault="00B93B45" w:rsidP="0063054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misura della cura della nostra vita </w:t>
      </w:r>
      <w:r w:rsidR="00532CF9">
        <w:rPr>
          <w:rFonts w:ascii="Arial" w:hAnsi="Arial" w:cs="Arial"/>
          <w:b/>
          <w:sz w:val="24"/>
          <w:szCs w:val="28"/>
        </w:rPr>
        <w:t xml:space="preserve">sono </w:t>
      </w:r>
      <w:r>
        <w:rPr>
          <w:rFonts w:ascii="Arial" w:hAnsi="Arial" w:cs="Arial"/>
          <w:b/>
          <w:sz w:val="24"/>
          <w:szCs w:val="28"/>
        </w:rPr>
        <w:t>l</w:t>
      </w:r>
      <w:r w:rsidR="00532CF9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virtù della sobrietà, della giustizia, della temperanza. Tutto ciò che esce da questa misura Dio ce lo elargisce per curare la vita dei nostri fratelli.</w:t>
      </w:r>
    </w:p>
    <w:p w:rsidR="00B93B45" w:rsidRDefault="00B93B45" w:rsidP="0063054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Quando ci appropriamo di ciò che esce dalla misura data per noi, è allora che diventiamo ladri, ingiusti, assassini dei nostri fratelli.</w:t>
      </w:r>
    </w:p>
    <w:p w:rsidR="00B93B45" w:rsidRDefault="00310271" w:rsidP="0063054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ancora un ammonimento che viene dal Libro del Siracide.</w:t>
      </w:r>
    </w:p>
    <w:p w:rsidR="00310271" w:rsidRPr="00310271" w:rsidRDefault="00C64817" w:rsidP="00310271">
      <w:pPr>
        <w:jc w:val="both"/>
        <w:rPr>
          <w:rFonts w:ascii="Arial" w:hAnsi="Arial" w:cs="Arial"/>
          <w:b/>
          <w:sz w:val="24"/>
          <w:szCs w:val="28"/>
        </w:rPr>
      </w:pPr>
      <w:r w:rsidRPr="00310271">
        <w:rPr>
          <w:rFonts w:ascii="Arial" w:hAnsi="Arial" w:cs="Arial"/>
          <w:b/>
          <w:sz w:val="24"/>
          <w:szCs w:val="28"/>
        </w:rPr>
        <w:t>Sacrificare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il frutto dell’ingiustizia è un’offerta da scherno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Pr="00310271">
        <w:rPr>
          <w:rFonts w:ascii="Arial" w:hAnsi="Arial" w:cs="Arial"/>
          <w:b/>
          <w:sz w:val="24"/>
          <w:szCs w:val="28"/>
        </w:rPr>
        <w:t>e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i doni dei malvagi non sono graditi.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Pr="00310271">
        <w:rPr>
          <w:rFonts w:ascii="Arial" w:hAnsi="Arial" w:cs="Arial"/>
          <w:b/>
          <w:sz w:val="24"/>
          <w:szCs w:val="28"/>
        </w:rPr>
        <w:t>L’Altissimo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non gradisce le offerte degli empi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="00310271" w:rsidRPr="00310271">
        <w:rPr>
          <w:rFonts w:ascii="Arial" w:hAnsi="Arial" w:cs="Arial"/>
          <w:b/>
          <w:sz w:val="24"/>
          <w:szCs w:val="28"/>
        </w:rPr>
        <w:t>né perdona i peccati secondo il numero delle vittime.</w:t>
      </w:r>
    </w:p>
    <w:p w:rsidR="00310271" w:rsidRPr="00310271" w:rsidRDefault="00C64817" w:rsidP="00310271">
      <w:pPr>
        <w:jc w:val="both"/>
        <w:rPr>
          <w:rFonts w:ascii="Arial" w:hAnsi="Arial" w:cs="Arial"/>
          <w:b/>
          <w:sz w:val="24"/>
          <w:szCs w:val="28"/>
        </w:rPr>
      </w:pPr>
      <w:r w:rsidRPr="00310271">
        <w:rPr>
          <w:rFonts w:ascii="Arial" w:hAnsi="Arial" w:cs="Arial"/>
          <w:b/>
          <w:sz w:val="24"/>
          <w:szCs w:val="28"/>
        </w:rPr>
        <w:t>Sacrifica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un figlio davanti al proprio padre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="00310271" w:rsidRPr="00310271">
        <w:rPr>
          <w:rFonts w:ascii="Arial" w:hAnsi="Arial" w:cs="Arial"/>
          <w:b/>
          <w:sz w:val="24"/>
          <w:szCs w:val="28"/>
        </w:rPr>
        <w:t>chi offre un sacrificio con i beni dei poveri.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Pr="00310271">
        <w:rPr>
          <w:rFonts w:ascii="Arial" w:hAnsi="Arial" w:cs="Arial"/>
          <w:b/>
          <w:sz w:val="24"/>
          <w:szCs w:val="28"/>
        </w:rPr>
        <w:t>Il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pane dei bisognosi è la vita dei poveri,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="00310271" w:rsidRPr="00310271">
        <w:rPr>
          <w:rFonts w:ascii="Arial" w:hAnsi="Arial" w:cs="Arial"/>
          <w:b/>
          <w:sz w:val="24"/>
          <w:szCs w:val="28"/>
        </w:rPr>
        <w:t>colui che glielo toglie è un sanguinario.</w:t>
      </w:r>
    </w:p>
    <w:p w:rsidR="00310271" w:rsidRDefault="00C64817" w:rsidP="00310271">
      <w:pPr>
        <w:jc w:val="both"/>
        <w:rPr>
          <w:rFonts w:ascii="Arial" w:hAnsi="Arial" w:cs="Arial"/>
          <w:b/>
          <w:sz w:val="24"/>
          <w:szCs w:val="28"/>
        </w:rPr>
      </w:pPr>
      <w:r w:rsidRPr="00310271">
        <w:rPr>
          <w:rFonts w:ascii="Arial" w:hAnsi="Arial" w:cs="Arial"/>
          <w:b/>
          <w:sz w:val="24"/>
          <w:szCs w:val="28"/>
        </w:rPr>
        <w:t>Uccide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il prossimo chi gli toglie il nutrimento,</w:t>
      </w:r>
      <w:r w:rsidR="00EF0520">
        <w:rPr>
          <w:rFonts w:ascii="Arial" w:hAnsi="Arial" w:cs="Arial"/>
          <w:b/>
          <w:sz w:val="24"/>
          <w:szCs w:val="28"/>
        </w:rPr>
        <w:t xml:space="preserve"> </w:t>
      </w:r>
      <w:r w:rsidRPr="00310271">
        <w:rPr>
          <w:rFonts w:ascii="Arial" w:hAnsi="Arial" w:cs="Arial"/>
          <w:b/>
          <w:sz w:val="24"/>
          <w:szCs w:val="28"/>
        </w:rPr>
        <w:t>versa</w:t>
      </w:r>
      <w:r w:rsidR="00310271" w:rsidRPr="00310271">
        <w:rPr>
          <w:rFonts w:ascii="Arial" w:hAnsi="Arial" w:cs="Arial"/>
          <w:b/>
          <w:sz w:val="24"/>
          <w:szCs w:val="28"/>
        </w:rPr>
        <w:t xml:space="preserve"> sangue chi</w:t>
      </w:r>
      <w:r w:rsidR="00310271">
        <w:rPr>
          <w:rFonts w:ascii="Arial" w:hAnsi="Arial" w:cs="Arial"/>
          <w:b/>
          <w:sz w:val="24"/>
          <w:szCs w:val="28"/>
        </w:rPr>
        <w:t xml:space="preserve"> rifiuta il salario all’operaio (Sir 34,21-26).</w:t>
      </w:r>
    </w:p>
    <w:p w:rsidR="00310271" w:rsidRDefault="00EF0520" w:rsidP="003102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ricco cattivo si danna perché è un ladro e un assassino. Ha usato per sé i beni elargiti a lui dal Signore perché lui </w:t>
      </w:r>
      <w:r w:rsidR="00532CF9">
        <w:rPr>
          <w:rFonts w:ascii="Arial" w:hAnsi="Arial" w:cs="Arial"/>
          <w:b/>
          <w:sz w:val="24"/>
          <w:szCs w:val="28"/>
        </w:rPr>
        <w:t xml:space="preserve">li </w:t>
      </w:r>
      <w:r>
        <w:rPr>
          <w:rFonts w:ascii="Arial" w:hAnsi="Arial" w:cs="Arial"/>
          <w:b/>
          <w:sz w:val="24"/>
          <w:szCs w:val="28"/>
        </w:rPr>
        <w:t>desse ai poveri e ai bisognosi.</w:t>
      </w:r>
    </w:p>
    <w:p w:rsidR="00EF0520" w:rsidRDefault="00EF0520" w:rsidP="003102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è dannato perché non ha usato i beni per sé secondo la regola della sobrietà, della giustizia, della temperanza. Non ha osservato questa Legge purissima della Parola del suo Signore e Dio.</w:t>
      </w:r>
    </w:p>
    <w:p w:rsidR="00EF0520" w:rsidRDefault="00EF0520" w:rsidP="003102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Vergine Maria, specchio di ogni virtù, insegnaci ad osservare sempre la misura della sobrietà, della giustizia e della temperanza nella cura verso noi stessi.</w:t>
      </w:r>
    </w:p>
    <w:p w:rsidR="00EF0520" w:rsidRDefault="00EF0520" w:rsidP="003102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Liberarci da ogni avidità, ingordigia, vanità, stoltezza</w:t>
      </w:r>
      <w:r w:rsidR="00C64817">
        <w:rPr>
          <w:rFonts w:ascii="Arial" w:hAnsi="Arial" w:cs="Arial"/>
          <w:b/>
          <w:sz w:val="24"/>
          <w:szCs w:val="28"/>
        </w:rPr>
        <w:t xml:space="preserve">. Daremo ai poveri e ai bisognosi quanto supera la nostra misura. Entreremo nel regno eterno del nostro Dio. Amen. </w:t>
      </w:r>
    </w:p>
    <w:p w:rsidR="00EF0520" w:rsidRDefault="00EF0520" w:rsidP="00310271">
      <w:pPr>
        <w:jc w:val="both"/>
        <w:rPr>
          <w:rFonts w:ascii="Arial" w:hAnsi="Arial" w:cs="Arial"/>
          <w:b/>
          <w:sz w:val="24"/>
          <w:szCs w:val="28"/>
        </w:rPr>
      </w:pPr>
    </w:p>
    <w:sectPr w:rsidR="00EF0520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F0" w:rsidRDefault="00BC56F0" w:rsidP="00087278">
      <w:pPr>
        <w:spacing w:after="0" w:line="240" w:lineRule="auto"/>
      </w:pPr>
      <w:r>
        <w:separator/>
      </w:r>
    </w:p>
  </w:endnote>
  <w:endnote w:type="continuationSeparator" w:id="0">
    <w:p w:rsidR="00BC56F0" w:rsidRDefault="00BC56F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C5F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F0" w:rsidRDefault="00BC56F0" w:rsidP="00087278">
      <w:pPr>
        <w:spacing w:after="0" w:line="240" w:lineRule="auto"/>
      </w:pPr>
      <w:r>
        <w:separator/>
      </w:r>
    </w:p>
  </w:footnote>
  <w:footnote w:type="continuationSeparator" w:id="0">
    <w:p w:rsidR="00BC56F0" w:rsidRDefault="00BC56F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121C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2EB6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06955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036A"/>
    <w:rsid w:val="002528EA"/>
    <w:rsid w:val="00252A00"/>
    <w:rsid w:val="002533B8"/>
    <w:rsid w:val="00253D68"/>
    <w:rsid w:val="002569A1"/>
    <w:rsid w:val="00256F26"/>
    <w:rsid w:val="002630C9"/>
    <w:rsid w:val="00266186"/>
    <w:rsid w:val="00266A3B"/>
    <w:rsid w:val="002675C7"/>
    <w:rsid w:val="00267CC3"/>
    <w:rsid w:val="0027235E"/>
    <w:rsid w:val="00272D28"/>
    <w:rsid w:val="00273D7A"/>
    <w:rsid w:val="00275FD8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2F6C3F"/>
    <w:rsid w:val="0030015C"/>
    <w:rsid w:val="0030095B"/>
    <w:rsid w:val="003028B9"/>
    <w:rsid w:val="00302EC9"/>
    <w:rsid w:val="0030573D"/>
    <w:rsid w:val="003075FD"/>
    <w:rsid w:val="00310111"/>
    <w:rsid w:val="0031027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4D7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5DF9"/>
    <w:rsid w:val="003D72A7"/>
    <w:rsid w:val="003D7EC4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3D20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2CF9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6F67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1021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35A"/>
    <w:rsid w:val="0061566E"/>
    <w:rsid w:val="00616EFF"/>
    <w:rsid w:val="0061793D"/>
    <w:rsid w:val="00617C00"/>
    <w:rsid w:val="00617DA9"/>
    <w:rsid w:val="00621F07"/>
    <w:rsid w:val="006231D9"/>
    <w:rsid w:val="006273C2"/>
    <w:rsid w:val="0063054A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87E05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67EA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2A24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1F90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219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0EB1"/>
    <w:rsid w:val="00A219F0"/>
    <w:rsid w:val="00A2222B"/>
    <w:rsid w:val="00A22B38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A7173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4ECB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D7580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6A0E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56132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3B45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C56F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2877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817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1C5F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183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2C9"/>
    <w:rsid w:val="00EA7820"/>
    <w:rsid w:val="00EB2E86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1EC7"/>
    <w:rsid w:val="00EE2BCE"/>
    <w:rsid w:val="00EE49DC"/>
    <w:rsid w:val="00EE59C1"/>
    <w:rsid w:val="00EE720A"/>
    <w:rsid w:val="00EF0520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3F03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3D05"/>
    <w:rsid w:val="00F851C4"/>
    <w:rsid w:val="00F86358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D6F3-1728-476F-908D-7AFF66A4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1763</Words>
  <Characters>8520</Characters>
  <Application>Microsoft Office Word</Application>
  <DocSecurity>4</DocSecurity>
  <Lines>164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